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3943" w14:textId="07675E59" w:rsidR="00593646" w:rsidRDefault="00593646" w:rsidP="00593646">
      <w:pPr>
        <w:pStyle w:val="CRCoverPage"/>
        <w:tabs>
          <w:tab w:val="right" w:pos="9639"/>
        </w:tabs>
        <w:spacing w:after="0"/>
        <w:rPr>
          <w:b/>
          <w:i/>
          <w:noProof/>
          <w:sz w:val="28"/>
        </w:rPr>
      </w:pPr>
      <w:r>
        <w:rPr>
          <w:b/>
          <w:noProof/>
          <w:sz w:val="24"/>
        </w:rPr>
        <w:t>3GPP TSG-CT WG4 Meeting #13</w:t>
      </w:r>
      <w:r w:rsidR="008D5389">
        <w:rPr>
          <w:b/>
          <w:noProof/>
          <w:sz w:val="24"/>
        </w:rPr>
        <w:t>3</w:t>
      </w:r>
      <w:r>
        <w:rPr>
          <w:b/>
          <w:i/>
          <w:noProof/>
          <w:sz w:val="28"/>
        </w:rPr>
        <w:tab/>
      </w:r>
      <w:r>
        <w:rPr>
          <w:b/>
          <w:noProof/>
          <w:sz w:val="24"/>
        </w:rPr>
        <w:t>C4-2</w:t>
      </w:r>
      <w:r w:rsidR="008D5389">
        <w:rPr>
          <w:b/>
          <w:noProof/>
          <w:sz w:val="24"/>
        </w:rPr>
        <w:t>60</w:t>
      </w:r>
      <w:r w:rsidR="00374A9E">
        <w:rPr>
          <w:b/>
          <w:noProof/>
          <w:sz w:val="24"/>
        </w:rPr>
        <w:t>319</w:t>
      </w:r>
    </w:p>
    <w:p w14:paraId="11C88A41" w14:textId="602F1B2D" w:rsidR="001E489F" w:rsidRDefault="008D5389" w:rsidP="008C3C49">
      <w:pPr>
        <w:pStyle w:val="Heade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Goa</w:t>
      </w:r>
      <w:r w:rsidR="008C3C49" w:rsidRPr="008C3C49">
        <w:rPr>
          <w:rFonts w:ascii="Arial" w:hAnsi="Arial"/>
          <w:b/>
          <w:noProof/>
          <w:sz w:val="24"/>
        </w:rPr>
        <w:t xml:space="preserve">, </w:t>
      </w:r>
      <w:r>
        <w:rPr>
          <w:rFonts w:ascii="Arial" w:hAnsi="Arial"/>
          <w:b/>
          <w:noProof/>
          <w:sz w:val="24"/>
        </w:rPr>
        <w:t>India</w:t>
      </w:r>
      <w:r w:rsidR="008C3C49" w:rsidRPr="008C3C49">
        <w:rPr>
          <w:rFonts w:ascii="Arial" w:hAnsi="Arial"/>
          <w:b/>
          <w:noProof/>
          <w:sz w:val="24"/>
        </w:rPr>
        <w:t xml:space="preserve">; </w:t>
      </w:r>
      <w:r>
        <w:rPr>
          <w:rFonts w:ascii="Arial" w:hAnsi="Arial"/>
          <w:b/>
          <w:noProof/>
          <w:sz w:val="24"/>
        </w:rPr>
        <w:t>09</w:t>
      </w:r>
      <w:r w:rsidR="008C3C49" w:rsidRPr="008C3C49">
        <w:rPr>
          <w:rFonts w:ascii="Arial" w:hAnsi="Arial"/>
          <w:b/>
          <w:noProof/>
          <w:sz w:val="24"/>
          <w:vertAlign w:val="superscript"/>
        </w:rPr>
        <w:t>th</w:t>
      </w:r>
      <w:r w:rsidR="008C3C49"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February</w:t>
      </w:r>
      <w:r w:rsidR="008C3C49" w:rsidRPr="008C3C49">
        <w:rPr>
          <w:rFonts w:ascii="Arial" w:hAnsi="Arial"/>
          <w:b/>
          <w:noProof/>
          <w:sz w:val="24"/>
        </w:rPr>
        <w:t xml:space="preserve"> 202</w:t>
      </w:r>
      <w:r>
        <w:rPr>
          <w:rFonts w:ascii="Arial" w:hAnsi="Arial"/>
          <w:b/>
          <w:noProof/>
          <w:sz w:val="24"/>
        </w:rPr>
        <w:t>6</w:t>
      </w:r>
      <w:r w:rsidR="001E489F" w:rsidRPr="006C2E80">
        <w:tab/>
      </w:r>
      <w:r>
        <w:tab/>
      </w:r>
      <w:r w:rsidR="001E489F" w:rsidRPr="007861B8">
        <w:rPr>
          <w:rFonts w:ascii="Arial" w:eastAsia="Batang" w:hAnsi="Arial" w:cs="Arial"/>
          <w:b/>
          <w:noProof/>
          <w:lang w:eastAsia="zh-CN"/>
        </w:rPr>
        <w:t xml:space="preserve">(revision of </w:t>
      </w:r>
      <w:r w:rsidR="00374A9E">
        <w:rPr>
          <w:rFonts w:ascii="Arial" w:eastAsia="Batang" w:hAnsi="Arial" w:cs="Arial"/>
          <w:b/>
          <w:noProof/>
          <w:lang w:eastAsia="zh-CN"/>
        </w:rPr>
        <w:t>C4</w:t>
      </w:r>
      <w:r w:rsidR="001E489F" w:rsidRPr="007861B8">
        <w:rPr>
          <w:rFonts w:ascii="Arial" w:eastAsia="Batang" w:hAnsi="Arial" w:cs="Arial"/>
          <w:b/>
          <w:noProof/>
          <w:lang w:eastAsia="zh-CN"/>
        </w:rPr>
        <w:t>-</w:t>
      </w:r>
      <w:r w:rsidR="00374A9E">
        <w:rPr>
          <w:rFonts w:ascii="Arial" w:eastAsia="Batang" w:hAnsi="Arial" w:cs="Arial"/>
          <w:b/>
          <w:noProof/>
          <w:lang w:eastAsia="zh-CN"/>
        </w:rPr>
        <w:t>260186</w:t>
      </w:r>
      <w:r w:rsidR="001E489F" w:rsidRPr="007861B8">
        <w:rPr>
          <w:rFonts w:ascii="Arial" w:eastAsia="Batang" w:hAnsi="Arial" w:cs="Arial"/>
          <w:b/>
          <w:noProof/>
          <w:lang w:eastAsia="zh-CN"/>
        </w:rPr>
        <w:t>)</w:t>
      </w:r>
    </w:p>
    <w:p w14:paraId="078E2DDC" w14:textId="77777777" w:rsidR="0071697C" w:rsidRPr="0071697C" w:rsidRDefault="0071697C" w:rsidP="008C3C49">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p>
    <w:p w14:paraId="6B417959" w14:textId="497EAA9A"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97A30">
        <w:rPr>
          <w:rFonts w:ascii="Arial" w:hAnsi="Arial"/>
          <w:b/>
          <w:sz w:val="24"/>
          <w:szCs w:val="24"/>
          <w:lang w:val="en-US" w:eastAsia="zh-CN"/>
        </w:rPr>
        <w:t>Samsung</w:t>
      </w:r>
    </w:p>
    <w:p w14:paraId="49D92DA3" w14:textId="2C6F4AB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E2EFD" w:rsidRPr="000E2EFD">
        <w:rPr>
          <w:rFonts w:ascii="Arial" w:eastAsia="Batang" w:hAnsi="Arial" w:cs="Arial"/>
          <w:b/>
          <w:sz w:val="24"/>
          <w:szCs w:val="24"/>
          <w:lang w:eastAsia="zh-CN"/>
        </w:rPr>
        <w:t xml:space="preserve">New WID on </w:t>
      </w:r>
      <w:r w:rsidR="0044013A" w:rsidRPr="0044013A">
        <w:rPr>
          <w:rFonts w:ascii="Arial" w:eastAsia="Batang" w:hAnsi="Arial" w:cs="Arial"/>
          <w:b/>
          <w:sz w:val="24"/>
          <w:szCs w:val="24"/>
          <w:lang w:eastAsia="zh-CN"/>
        </w:rPr>
        <w:t>Providing per-subscriber Allowed MAC addresses from UDM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50F6055"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697C">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EB6FF25"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 xml:space="preserve">CT aspects of </w:t>
      </w:r>
      <w:bookmarkStart w:id="0" w:name="_Hlk221639230"/>
      <w:r w:rsidR="000E2EFD" w:rsidRPr="000E2EFD">
        <w:rPr>
          <w:rFonts w:ascii="Arial" w:eastAsia="Times New Roman" w:hAnsi="Arial" w:cs="Times New Roman"/>
          <w:color w:val="auto"/>
          <w:sz w:val="36"/>
          <w:szCs w:val="20"/>
          <w:lang w:eastAsia="ja-JP"/>
        </w:rPr>
        <w:t xml:space="preserve">Providing per-subscriber Allowed MAC addresses from UDM </w:t>
      </w:r>
    </w:p>
    <w:bookmarkEnd w:id="0"/>
    <w:p w14:paraId="4520DCE2" w14:textId="61F8AC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TEI20_MACSUB</w:t>
      </w:r>
      <w:r w:rsidR="0044013A">
        <w:rPr>
          <w:rFonts w:ascii="Arial" w:eastAsia="Times New Roman" w:hAnsi="Arial" w:cs="Times New Roman"/>
          <w:color w:val="auto"/>
          <w:sz w:val="36"/>
          <w:szCs w:val="20"/>
          <w:lang w:eastAsia="ja-JP"/>
        </w:rPr>
        <w:t>-CT</w:t>
      </w:r>
    </w:p>
    <w:p w14:paraId="15B1DB90" w14:textId="5D8F76D5"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697C" w:rsidRPr="0071697C">
        <w:rPr>
          <w:rFonts w:ascii="Arial" w:eastAsiaTheme="minorEastAsia" w:hAnsi="Arial" w:cs="Times New Roman" w:hint="eastAsia"/>
          <w:color w:val="auto"/>
          <w:sz w:val="36"/>
          <w:szCs w:val="20"/>
          <w:highlight w:val="yellow"/>
          <w:lang w:eastAsia="zh-CN"/>
        </w:rPr>
        <w:t>TBD</w:t>
      </w:r>
    </w:p>
    <w:p w14:paraId="4D9605DA" w14:textId="17EF796B"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1697C">
        <w:rPr>
          <w:rFonts w:ascii="Arial" w:eastAsiaTheme="minorEastAsia" w:hAnsi="Arial" w:cs="Times New Roman" w:hint="eastAsia"/>
          <w:color w:val="auto"/>
          <w:sz w:val="36"/>
          <w:szCs w:val="20"/>
          <w:lang w:eastAsia="zh-CN"/>
        </w:rPr>
        <w:t>20</w:t>
      </w:r>
    </w:p>
    <w:p w14:paraId="0F6B4D92" w14:textId="7D7572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9BA9D2" w:rsidR="001E489F" w:rsidRDefault="0071697C"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C920705" w:rsidR="001E489F" w:rsidRDefault="0071697C" w:rsidP="005875D6">
            <w:pPr>
              <w:pStyle w:val="TAC"/>
            </w:pPr>
            <w:r>
              <w:rPr>
                <w:rFonts w:hint="eastAsia"/>
                <w:lang w:eastAsia="zh-CN"/>
              </w:rPr>
              <w:t>X</w:t>
            </w:r>
          </w:p>
        </w:tc>
        <w:tc>
          <w:tcPr>
            <w:tcW w:w="1037" w:type="dxa"/>
          </w:tcPr>
          <w:p w14:paraId="0602D5C7" w14:textId="52A35E72" w:rsidR="001E489F" w:rsidRDefault="0071697C" w:rsidP="005875D6">
            <w:pPr>
              <w:pStyle w:val="TAC"/>
            </w:pPr>
            <w:r>
              <w:rPr>
                <w:rFonts w:hint="eastAsia"/>
                <w:lang w:eastAsia="zh-CN"/>
              </w:rPr>
              <w:t>X</w:t>
            </w:r>
          </w:p>
        </w:tc>
        <w:tc>
          <w:tcPr>
            <w:tcW w:w="850" w:type="dxa"/>
          </w:tcPr>
          <w:p w14:paraId="35CFDED4" w14:textId="0A120CC5" w:rsidR="001E489F" w:rsidRDefault="0071697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277A9690" w:rsidR="001E489F" w:rsidRDefault="0071697C"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CBF4" w:rsidR="007861B8" w:rsidRDefault="0071697C" w:rsidP="005875D6">
            <w:pPr>
              <w:pStyle w:val="TAC"/>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E2EFD" w14:paraId="1326EDDC" w14:textId="77777777" w:rsidTr="005875D6">
        <w:trPr>
          <w:cantSplit/>
          <w:jc w:val="center"/>
        </w:trPr>
        <w:tc>
          <w:tcPr>
            <w:tcW w:w="1101" w:type="dxa"/>
          </w:tcPr>
          <w:p w14:paraId="68BCEFEC" w14:textId="746676C6" w:rsidR="000E2EFD" w:rsidRDefault="000E2EFD" w:rsidP="000E2EFD">
            <w:pPr>
              <w:pStyle w:val="TAL"/>
              <w:rPr>
                <w:lang w:eastAsia="zh-CN"/>
              </w:rPr>
            </w:pPr>
            <w:r>
              <w:rPr>
                <w:noProof/>
              </w:rPr>
              <w:t>TEI20_MACSUB</w:t>
            </w:r>
          </w:p>
        </w:tc>
        <w:tc>
          <w:tcPr>
            <w:tcW w:w="1101" w:type="dxa"/>
          </w:tcPr>
          <w:p w14:paraId="334D300A" w14:textId="19E7827E" w:rsidR="000E2EFD" w:rsidRDefault="000E2EFD" w:rsidP="000E2EFD">
            <w:pPr>
              <w:pStyle w:val="TAL"/>
            </w:pPr>
            <w:r>
              <w:t>SA2</w:t>
            </w:r>
          </w:p>
        </w:tc>
        <w:tc>
          <w:tcPr>
            <w:tcW w:w="1101" w:type="dxa"/>
          </w:tcPr>
          <w:p w14:paraId="3338BA6A" w14:textId="6185D94A" w:rsidR="000E2EFD" w:rsidRDefault="000E2EFD" w:rsidP="000E2EFD">
            <w:pPr>
              <w:pStyle w:val="TAL"/>
            </w:pPr>
            <w:r w:rsidRPr="006E36B3">
              <w:rPr>
                <w:rFonts w:eastAsia="SimSun"/>
                <w:lang w:val="en-US" w:eastAsia="zh-CN"/>
              </w:rPr>
              <w:t>1090008</w:t>
            </w:r>
          </w:p>
        </w:tc>
        <w:tc>
          <w:tcPr>
            <w:tcW w:w="6010" w:type="dxa"/>
          </w:tcPr>
          <w:p w14:paraId="225432A0" w14:textId="66EDCA97" w:rsidR="000E2EFD" w:rsidRPr="00251D80" w:rsidRDefault="000E2EFD" w:rsidP="000E2EFD">
            <w:pPr>
              <w:pStyle w:val="TAL"/>
            </w:pPr>
            <w:r w:rsidRPr="006E36B3">
              <w:t>Providing per-subscriber Allowed MAC addresses from UDM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1697C" w14:paraId="0B66CC3F" w14:textId="77777777" w:rsidTr="005875D6">
        <w:trPr>
          <w:cantSplit/>
          <w:jc w:val="center"/>
        </w:trPr>
        <w:tc>
          <w:tcPr>
            <w:tcW w:w="1101" w:type="dxa"/>
          </w:tcPr>
          <w:p w14:paraId="2A3B29D4" w14:textId="1525FD65" w:rsidR="0071697C" w:rsidRDefault="0071697C" w:rsidP="0071697C">
            <w:pPr>
              <w:pStyle w:val="TAL"/>
            </w:pPr>
          </w:p>
        </w:tc>
        <w:tc>
          <w:tcPr>
            <w:tcW w:w="3326" w:type="dxa"/>
          </w:tcPr>
          <w:p w14:paraId="3AC061FD" w14:textId="53664305" w:rsidR="0071697C" w:rsidRDefault="0071697C" w:rsidP="0071697C">
            <w:pPr>
              <w:pStyle w:val="TAL"/>
            </w:pPr>
          </w:p>
        </w:tc>
        <w:tc>
          <w:tcPr>
            <w:tcW w:w="5099" w:type="dxa"/>
          </w:tcPr>
          <w:p w14:paraId="017BF4B1" w14:textId="4B81F379" w:rsidR="0071697C" w:rsidRPr="00251D80" w:rsidRDefault="0071697C" w:rsidP="0071697C">
            <w:pPr>
              <w:pStyle w:val="TAL"/>
              <w:rPr>
                <w:lang w:eastAsia="zh-CN"/>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8AB558" w14:textId="77777777" w:rsidR="000E2EFD" w:rsidRDefault="000E2EFD" w:rsidP="00C536D9">
      <w:pPr>
        <w:jc w:val="both"/>
      </w:pPr>
      <w:r>
        <w:t xml:space="preserve">The support for allowed MAC addresses handling in 5GS for Ethernet PDU Sessions is currently rather limited. As </w:t>
      </w:r>
    </w:p>
    <w:p w14:paraId="375BDB5E" w14:textId="77777777" w:rsidR="000E2EFD" w:rsidRDefault="000E2EFD" w:rsidP="00C536D9">
      <w:pPr>
        <w:jc w:val="both"/>
      </w:pPr>
      <w:r>
        <w:t>specified in TS 23.501, clause 5.6.6 and 5.6.10.2:</w:t>
      </w:r>
    </w:p>
    <w:p w14:paraId="59FB7C4A" w14:textId="77777777" w:rsidR="000E2EFD" w:rsidRDefault="000E2EFD" w:rsidP="00C536D9">
      <w:pPr>
        <w:jc w:val="both"/>
      </w:pPr>
      <w:r>
        <w:t xml:space="preserve">- </w:t>
      </w:r>
      <w:r>
        <w:tab/>
        <w:t xml:space="preserve">There is support for a DN-AAA Server to provide a list of allowed MAC addresses to SMF (for a maximum of 16 MAC addresses). This allows the UPF to allow packets to/from a PDU Session only if it has one of the allowed MAC addresses. Ethernet frames with other MAC addresses will be dropped. </w:t>
      </w:r>
    </w:p>
    <w:p w14:paraId="1FDC063D" w14:textId="77777777" w:rsidR="000E2EFD" w:rsidRDefault="000E2EFD" w:rsidP="00C536D9">
      <w:pPr>
        <w:jc w:val="both"/>
      </w:pPr>
    </w:p>
    <w:p w14:paraId="56E82674" w14:textId="77777777" w:rsidR="000E2EFD" w:rsidRDefault="000E2EFD" w:rsidP="00C536D9">
      <w:pPr>
        <w:jc w:val="both"/>
      </w:pPr>
      <w:r>
        <w:t xml:space="preserve">As the DN-AAA server is invoked only when secondary authentication and authorization is enabled for the corresponding DNN using which UE has triggered PDU session or based on SMF policies which may require DN authorization without Secondary authentication/authorization, support for SMF/UPF to allow/block MAC addresses with different values per subscriber is thus not available. An appropriate place for per-subscriber MAC address handling information is in SM subscription data in UDM/UDR as was done for TEI19_VLANSUB for per-subscriber VLAN handling and the impact will be limited to SMF and UDM/UDR. </w:t>
      </w:r>
    </w:p>
    <w:p w14:paraId="2318173E" w14:textId="77777777" w:rsidR="000E2EFD" w:rsidRDefault="000E2EFD" w:rsidP="00C536D9">
      <w:pPr>
        <w:jc w:val="both"/>
      </w:pPr>
    </w:p>
    <w:p w14:paraId="6E407CF6" w14:textId="437BF9B4" w:rsidR="000E2EFD" w:rsidRDefault="000E2EFD" w:rsidP="00C536D9">
      <w:pPr>
        <w:jc w:val="both"/>
      </w:pPr>
      <w:r>
        <w:t>SA#109 approved SP-251213 as new WID “Providing per-subscriber Allowed MAC addresses from UDM” (TEI20_MACSUB) for SA2 normative work. Upon SA#110 approved related CRs and reported completion of this WID, the scope of the WID is confirmed accordingly.</w:t>
      </w:r>
    </w:p>
    <w:p w14:paraId="3B06E899" w14:textId="77777777" w:rsidR="000E2EFD" w:rsidRDefault="000E2EFD" w:rsidP="00C536D9">
      <w:pPr>
        <w:jc w:val="both"/>
      </w:pPr>
    </w:p>
    <w:p w14:paraId="293AA72B" w14:textId="1315F98C" w:rsidR="001E489F" w:rsidRPr="006C2E80" w:rsidRDefault="000E2EFD" w:rsidP="00C536D9">
      <w:pPr>
        <w:jc w:val="both"/>
      </w:pPr>
      <w:r>
        <w:t>Considering above, impacts on CT aspects of protocols and interfaces under CT WG4 responsibilities are foreseen and the related work in CT WG4 should be carried out within Rel-20.</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F5FC90" w14:textId="77777777" w:rsidR="000E2EFD" w:rsidRDefault="000E2EFD" w:rsidP="00C536D9">
      <w:pPr>
        <w:jc w:val="both"/>
        <w:rPr>
          <w:lang w:val="en-US" w:eastAsia="zh-CN"/>
        </w:rPr>
      </w:pPr>
      <w:r>
        <w:rPr>
          <w:rFonts w:hint="eastAsia"/>
          <w:lang w:val="en-US" w:eastAsia="zh-CN"/>
        </w:rPr>
        <w:t xml:space="preserve">The objective of this work item is to specify the stage 3 aspects to </w:t>
      </w:r>
      <w:r w:rsidRPr="006E36B3">
        <w:t>Provid</w:t>
      </w:r>
      <w:r>
        <w:t>e</w:t>
      </w:r>
      <w:r w:rsidRPr="006E36B3">
        <w:t xml:space="preserve"> per-subscriber Allowed MAC addresses from UDM</w:t>
      </w:r>
      <w:r>
        <w:rPr>
          <w:rFonts w:hint="eastAsia"/>
          <w:lang w:val="en-US" w:eastAsia="zh-CN"/>
        </w:rPr>
        <w:t xml:space="preserve"> according to </w:t>
      </w:r>
      <w:r>
        <w:t xml:space="preserve">stage 2 requirements agreed under the stage 2 work item </w:t>
      </w:r>
      <w:r>
        <w:rPr>
          <w:rFonts w:eastAsia="SimSun"/>
          <w:lang w:eastAsia="zh-CN"/>
        </w:rPr>
        <w:t>TEI20_MACSUB</w:t>
      </w:r>
      <w:r>
        <w:rPr>
          <w:rFonts w:hint="eastAsia"/>
          <w:lang w:val="en-US" w:eastAsia="zh-CN"/>
        </w:rPr>
        <w:t>.</w:t>
      </w:r>
    </w:p>
    <w:p w14:paraId="0BE6F19D" w14:textId="77777777" w:rsidR="000E2EFD" w:rsidRDefault="000E2EFD" w:rsidP="00C536D9">
      <w:pPr>
        <w:jc w:val="both"/>
        <w:rPr>
          <w:rFonts w:eastAsia="SimSun"/>
          <w:lang w:val="en-US" w:eastAsia="zh-CN"/>
        </w:rPr>
      </w:pPr>
      <w:r>
        <w:rPr>
          <w:rFonts w:hint="eastAsia"/>
          <w:lang w:val="en-US" w:eastAsia="zh-CN"/>
        </w:rPr>
        <w:t>The following impacts on 3GPP CT working groups are identified</w:t>
      </w:r>
      <w:r>
        <w:rPr>
          <w:rFonts w:eastAsia="SimSun" w:hint="eastAsia"/>
          <w:lang w:val="en-US" w:eastAsia="zh-CN"/>
        </w:rPr>
        <w:t>:</w:t>
      </w:r>
    </w:p>
    <w:p w14:paraId="35CFCA95" w14:textId="77777777" w:rsidR="000E2EFD" w:rsidRDefault="000E2EFD" w:rsidP="00C536D9">
      <w:pPr>
        <w:jc w:val="both"/>
      </w:pPr>
    </w:p>
    <w:p w14:paraId="7F9B98F5" w14:textId="77777777" w:rsidR="000E2EFD" w:rsidRDefault="000E2EFD" w:rsidP="00C536D9">
      <w:pPr>
        <w:jc w:val="both"/>
        <w:rPr>
          <w:rFonts w:eastAsia="SimSun"/>
          <w:lang w:eastAsia="zh-CN"/>
        </w:rPr>
      </w:pPr>
      <w:r>
        <w:rPr>
          <w:rFonts w:hint="eastAsia"/>
          <w:lang w:eastAsia="ja-JP"/>
        </w:rPr>
        <w:t>CT</w:t>
      </w:r>
      <w:r>
        <w:rPr>
          <w:rFonts w:eastAsia="SimSun"/>
          <w:lang w:eastAsia="zh-CN"/>
        </w:rPr>
        <w:t>4</w:t>
      </w:r>
    </w:p>
    <w:p w14:paraId="0F47DF40" w14:textId="77777777" w:rsidR="000E2EFD" w:rsidRDefault="000E2EFD" w:rsidP="00C536D9">
      <w:pPr>
        <w:pStyle w:val="B1"/>
        <w:overflowPunct w:val="0"/>
        <w:autoSpaceDE w:val="0"/>
        <w:autoSpaceDN w:val="0"/>
        <w:adjustRightInd w:val="0"/>
        <w:spacing w:after="180"/>
        <w:ind w:left="568" w:hanging="284"/>
        <w:textAlignment w:val="baseline"/>
        <w:rPr>
          <w:rFonts w:ascii="Times New Roman" w:hAnsi="Times New Roman"/>
          <w:color w:val="000000"/>
          <w:lang w:eastAsia="ja-JP"/>
        </w:rPr>
      </w:pPr>
      <w:r>
        <w:rPr>
          <w:rFonts w:ascii="Times New Roman" w:hAnsi="Times New Roman" w:hint="eastAsia"/>
          <w:color w:val="000000"/>
          <w:lang w:eastAsia="zh-CN"/>
        </w:rPr>
        <w:t>-</w:t>
      </w:r>
      <w:r>
        <w:rPr>
          <w:rFonts w:ascii="Times New Roman" w:hAnsi="Times New Roman" w:hint="eastAsia"/>
          <w:color w:val="000000"/>
          <w:lang w:eastAsia="zh-CN"/>
        </w:rPr>
        <w:tab/>
      </w:r>
      <w:r>
        <w:rPr>
          <w:rFonts w:ascii="Times New Roman" w:hAnsi="Times New Roman"/>
          <w:color w:val="000000"/>
          <w:lang w:eastAsia="zh-CN"/>
        </w:rPr>
        <w:t>I</w:t>
      </w:r>
      <w:r>
        <w:rPr>
          <w:rFonts w:ascii="Times New Roman" w:hAnsi="Times New Roman" w:hint="eastAsia"/>
          <w:color w:val="000000"/>
          <w:lang w:eastAsia="ja-JP"/>
        </w:rPr>
        <w:t>mpact</w:t>
      </w:r>
      <w:r>
        <w:rPr>
          <w:rFonts w:ascii="Times New Roman" w:hAnsi="Times New Roman"/>
          <w:color w:val="000000"/>
          <w:lang w:eastAsia="ja-JP"/>
        </w:rPr>
        <w:t>s</w:t>
      </w:r>
      <w:r>
        <w:rPr>
          <w:rFonts w:ascii="Times New Roman" w:hAnsi="Times New Roman" w:hint="eastAsia"/>
          <w:color w:val="000000"/>
          <w:lang w:eastAsia="ja-JP"/>
        </w:rPr>
        <w:t xml:space="preserve"> on </w:t>
      </w:r>
      <w:r>
        <w:rPr>
          <w:rFonts w:ascii="Times New Roman" w:hAnsi="Times New Roman"/>
          <w:color w:val="000000"/>
          <w:lang w:eastAsia="ja-JP"/>
        </w:rPr>
        <w:t>adding allowed MAC address and</w:t>
      </w:r>
      <w:r w:rsidRPr="00165B2C">
        <w:rPr>
          <w:rFonts w:ascii="Times New Roman" w:hAnsi="Times New Roman"/>
          <w:color w:val="000000"/>
          <w:lang w:eastAsia="ja-JP"/>
        </w:rPr>
        <w:t xml:space="preserve"> handling information in the Session Management Subscription data (data needed for PDU Session Establishment).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E2EF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C678BE3" w:rsidR="000E2EFD" w:rsidRPr="006C2E80" w:rsidRDefault="000E2EFD" w:rsidP="000E2EFD">
            <w:pPr>
              <w:pStyle w:val="TAL"/>
            </w:pPr>
            <w:r>
              <w:rPr>
                <w:lang w:val="en-US" w:eastAsia="zh-CN"/>
              </w:rPr>
              <w:t>29.503</w:t>
            </w:r>
          </w:p>
        </w:tc>
        <w:tc>
          <w:tcPr>
            <w:tcW w:w="4344" w:type="dxa"/>
            <w:tcBorders>
              <w:top w:val="single" w:sz="4" w:space="0" w:color="auto"/>
              <w:left w:val="single" w:sz="4" w:space="0" w:color="auto"/>
              <w:bottom w:val="single" w:sz="4" w:space="0" w:color="auto"/>
              <w:right w:val="single" w:sz="4" w:space="0" w:color="auto"/>
            </w:tcBorders>
          </w:tcPr>
          <w:p w14:paraId="5829B976" w14:textId="388A76A2"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 (data needed for PDU Session Establishment).</w:t>
            </w:r>
          </w:p>
        </w:tc>
        <w:tc>
          <w:tcPr>
            <w:tcW w:w="1417" w:type="dxa"/>
            <w:tcBorders>
              <w:top w:val="single" w:sz="4" w:space="0" w:color="auto"/>
              <w:left w:val="single" w:sz="4" w:space="0" w:color="auto"/>
              <w:bottom w:val="single" w:sz="4" w:space="0" w:color="auto"/>
              <w:right w:val="single" w:sz="4" w:space="0" w:color="auto"/>
            </w:tcBorders>
          </w:tcPr>
          <w:p w14:paraId="53BCD47C" w14:textId="1F6EF4A4" w:rsidR="000E2EFD" w:rsidRPr="006C2E80" w:rsidRDefault="000E2EFD" w:rsidP="000E2EFD">
            <w:pPr>
              <w:pStyle w:val="TAL"/>
            </w:pPr>
            <w:r w:rsidRPr="006D50EF">
              <w:t>TSG</w:t>
            </w:r>
            <w:r w:rsidRPr="006D50EF">
              <w:rPr>
                <w:rFonts w:hint="eastAsia"/>
              </w:rPr>
              <w:t>#1</w:t>
            </w:r>
            <w:r>
              <w:rPr>
                <w:rFonts w:hint="eastAsia"/>
                <w:lang w:eastAsia="zh-CN"/>
              </w:rPr>
              <w:t>16</w:t>
            </w:r>
            <w:r w:rsidRPr="006D50EF">
              <w:rPr>
                <w:rFonts w:hint="eastAsia"/>
              </w:rPr>
              <w:t xml:space="preserve"> (</w:t>
            </w:r>
            <w:r w:rsidR="008A2DBC">
              <w:rPr>
                <w:lang w:eastAsia="zh-CN"/>
              </w:rPr>
              <w:t>March</w:t>
            </w:r>
            <w:r w:rsidRPr="006D50EF">
              <w:rPr>
                <w:rFonts w:hint="eastAsia"/>
              </w:rPr>
              <w:t>, 202</w:t>
            </w:r>
            <w:r>
              <w:rPr>
                <w:rFonts w:hint="eastAsia"/>
                <w:lang w:eastAsia="zh-CN"/>
              </w:rPr>
              <w:t>7</w:t>
            </w:r>
            <w:r w:rsidRPr="006D50EF">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0E30731D" w14:textId="5A693E93" w:rsidR="000E2EFD" w:rsidRPr="006C2E80" w:rsidRDefault="000E2EFD" w:rsidP="000E2EFD">
            <w:pPr>
              <w:pStyle w:val="TAL"/>
            </w:pPr>
            <w:r w:rsidRPr="006D50EF">
              <w:t>CT4</w:t>
            </w:r>
          </w:p>
        </w:tc>
      </w:tr>
      <w:tr w:rsidR="000E2EFD" w:rsidRPr="006C2E80" w14:paraId="5407E15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7594F53" w14:textId="1F3EE03F" w:rsidR="000E2EFD" w:rsidRPr="006C2E80" w:rsidRDefault="000E2EFD" w:rsidP="000E2EFD">
            <w:pPr>
              <w:pStyle w:val="TAL"/>
            </w:pPr>
            <w:r>
              <w:rPr>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4844ED08" w14:textId="51D97753"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w:t>
            </w:r>
          </w:p>
        </w:tc>
        <w:tc>
          <w:tcPr>
            <w:tcW w:w="1417" w:type="dxa"/>
            <w:tcBorders>
              <w:top w:val="single" w:sz="4" w:space="0" w:color="auto"/>
              <w:left w:val="single" w:sz="4" w:space="0" w:color="auto"/>
              <w:bottom w:val="single" w:sz="4" w:space="0" w:color="auto"/>
              <w:right w:val="single" w:sz="4" w:space="0" w:color="auto"/>
            </w:tcBorders>
          </w:tcPr>
          <w:p w14:paraId="1746297F" w14:textId="507B05A7" w:rsidR="000E2EFD" w:rsidRPr="006C2E80" w:rsidRDefault="000E2EFD" w:rsidP="000E2EFD">
            <w:pPr>
              <w:pStyle w:val="TAL"/>
            </w:pPr>
            <w:r w:rsidRPr="0070399E">
              <w:t>TSG</w:t>
            </w:r>
            <w:r w:rsidRPr="0070399E">
              <w:rPr>
                <w:rFonts w:hint="eastAsia"/>
              </w:rPr>
              <w:t>#1</w:t>
            </w:r>
            <w:r w:rsidRPr="0070399E">
              <w:rPr>
                <w:rFonts w:hint="eastAsia"/>
                <w:lang w:eastAsia="zh-CN"/>
              </w:rPr>
              <w:t>16</w:t>
            </w:r>
            <w:r w:rsidRPr="0070399E">
              <w:rPr>
                <w:rFonts w:hint="eastAsia"/>
              </w:rPr>
              <w:t xml:space="preserve"> (</w:t>
            </w:r>
            <w:r w:rsidR="008A2DBC">
              <w:rPr>
                <w:lang w:eastAsia="zh-CN"/>
              </w:rPr>
              <w:t>March</w:t>
            </w:r>
            <w:r w:rsidRPr="0070399E">
              <w:rPr>
                <w:rFonts w:hint="eastAsia"/>
              </w:rPr>
              <w:t>, 202</w:t>
            </w:r>
            <w:r w:rsidRPr="0070399E">
              <w:rPr>
                <w:rFonts w:hint="eastAsia"/>
                <w:lang w:eastAsia="zh-CN"/>
              </w:rPr>
              <w:t>7</w:t>
            </w:r>
            <w:r w:rsidRPr="0070399E">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9B29B97" w14:textId="4684D2AB" w:rsidR="000E2EFD" w:rsidRPr="006C2E80" w:rsidRDefault="000E2EFD" w:rsidP="000E2EFD">
            <w:pPr>
              <w:pStyle w:val="TAL"/>
            </w:pPr>
            <w:r w:rsidRPr="006D50EF">
              <w:t>CT4</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66687C" w:rsidR="001E489F" w:rsidRPr="006C2E80" w:rsidRDefault="000E2EFD" w:rsidP="001E489F">
      <w:r>
        <w:t xml:space="preserve">Nivedya Parambath </w:t>
      </w:r>
      <w:proofErr w:type="spellStart"/>
      <w:r>
        <w:t>Sasi</w:t>
      </w:r>
      <w:proofErr w:type="spellEnd"/>
      <w:r>
        <w:t xml:space="preserve">, </w:t>
      </w:r>
      <w:r w:rsidRPr="00A202EC">
        <w:rPr>
          <w:i/>
          <w:iCs/>
        </w:rPr>
        <w:t>nivedya.ps@samsung.com</w:t>
      </w:r>
      <w:r w:rsidRPr="0033218B">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3A0C0EF" w:rsidR="001E489F" w:rsidRPr="00557B2E" w:rsidRDefault="0033218B" w:rsidP="001E489F">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69555A" w:rsidR="001E489F" w:rsidRPr="00557B2E" w:rsidRDefault="0033218B" w:rsidP="001E489F">
      <w:pPr>
        <w:rPr>
          <w:lang w:eastAsia="zh-CN"/>
        </w:rPr>
      </w:pPr>
      <w:r w:rsidRPr="0033218B">
        <w:rPr>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9FD4CD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3218B" w14:paraId="746AA80E" w14:textId="77777777" w:rsidTr="005875D6">
        <w:trPr>
          <w:cantSplit/>
          <w:jc w:val="center"/>
        </w:trPr>
        <w:tc>
          <w:tcPr>
            <w:tcW w:w="5029" w:type="dxa"/>
          </w:tcPr>
          <w:p w14:paraId="5F41A52D" w14:textId="52010CE2" w:rsidR="0033218B" w:rsidRDefault="000E2EFD" w:rsidP="0033218B">
            <w:pPr>
              <w:pStyle w:val="TAL"/>
            </w:pPr>
            <w:r>
              <w:t>Samsung</w:t>
            </w:r>
          </w:p>
        </w:tc>
      </w:tr>
      <w:tr w:rsidR="0033218B" w14:paraId="4EA45B2B" w14:textId="77777777" w:rsidTr="005875D6">
        <w:trPr>
          <w:cantSplit/>
          <w:jc w:val="center"/>
        </w:trPr>
        <w:tc>
          <w:tcPr>
            <w:tcW w:w="5029" w:type="dxa"/>
          </w:tcPr>
          <w:p w14:paraId="7DAC1B68" w14:textId="65A8F0AD" w:rsidR="0033218B" w:rsidRDefault="0044013A" w:rsidP="0033218B">
            <w:pPr>
              <w:pStyle w:val="TAL"/>
            </w:pPr>
            <w:proofErr w:type="spellStart"/>
            <w:r>
              <w:t>CEWiT</w:t>
            </w:r>
            <w:proofErr w:type="spellEnd"/>
          </w:p>
        </w:tc>
      </w:tr>
      <w:tr w:rsidR="0033218B" w14:paraId="29EF09F6" w14:textId="77777777" w:rsidTr="005875D6">
        <w:trPr>
          <w:cantSplit/>
          <w:jc w:val="center"/>
        </w:trPr>
        <w:tc>
          <w:tcPr>
            <w:tcW w:w="5029" w:type="dxa"/>
          </w:tcPr>
          <w:p w14:paraId="4971B30E" w14:textId="7DC060B5" w:rsidR="0033218B" w:rsidRDefault="0044013A" w:rsidP="0033218B">
            <w:pPr>
              <w:pStyle w:val="TAL"/>
            </w:pPr>
            <w:r>
              <w:t>Oracle</w:t>
            </w:r>
          </w:p>
        </w:tc>
      </w:tr>
      <w:tr w:rsidR="0033218B" w14:paraId="1DF0E8FE" w14:textId="77777777" w:rsidTr="005875D6">
        <w:trPr>
          <w:cantSplit/>
          <w:jc w:val="center"/>
        </w:trPr>
        <w:tc>
          <w:tcPr>
            <w:tcW w:w="5029" w:type="dxa"/>
          </w:tcPr>
          <w:p w14:paraId="0C9DD494" w14:textId="675A80CC" w:rsidR="0033218B" w:rsidRDefault="00171E8F" w:rsidP="0033218B">
            <w:pPr>
              <w:pStyle w:val="TAL"/>
            </w:pPr>
            <w:r>
              <w:t>Ericsson</w:t>
            </w:r>
          </w:p>
        </w:tc>
      </w:tr>
      <w:tr w:rsidR="0033218B" w14:paraId="68222F49" w14:textId="77777777" w:rsidTr="005875D6">
        <w:trPr>
          <w:cantSplit/>
          <w:jc w:val="center"/>
        </w:trPr>
        <w:tc>
          <w:tcPr>
            <w:tcW w:w="5029" w:type="dxa"/>
          </w:tcPr>
          <w:p w14:paraId="33E4B5E0" w14:textId="792F8DD0" w:rsidR="0033218B" w:rsidRDefault="00171E8F" w:rsidP="0033218B">
            <w:pPr>
              <w:pStyle w:val="TAL"/>
            </w:pPr>
            <w:proofErr w:type="spellStart"/>
            <w:r w:rsidRPr="00171E8F">
              <w:t>Tejas</w:t>
            </w:r>
            <w:proofErr w:type="spellEnd"/>
            <w:r w:rsidRPr="00171E8F">
              <w:t xml:space="preserve"> Networks Limited</w:t>
            </w:r>
          </w:p>
        </w:tc>
      </w:tr>
      <w:tr w:rsidR="0033218B" w14:paraId="3EDE7FDD" w14:textId="77777777" w:rsidTr="005875D6">
        <w:trPr>
          <w:cantSplit/>
          <w:jc w:val="center"/>
        </w:trPr>
        <w:tc>
          <w:tcPr>
            <w:tcW w:w="5029" w:type="dxa"/>
          </w:tcPr>
          <w:p w14:paraId="3E863CFD" w14:textId="13B694BD" w:rsidR="0033218B" w:rsidRDefault="00171E8F" w:rsidP="0033218B">
            <w:pPr>
              <w:pStyle w:val="TAL"/>
            </w:pPr>
            <w:proofErr w:type="spellStart"/>
            <w:r w:rsidRPr="00171E8F">
              <w:t>InterDigital</w:t>
            </w:r>
            <w:proofErr w:type="spellEnd"/>
          </w:p>
        </w:tc>
      </w:tr>
      <w:tr w:rsidR="0033218B" w14:paraId="30A479CE" w14:textId="77777777" w:rsidTr="005875D6">
        <w:trPr>
          <w:cantSplit/>
          <w:jc w:val="center"/>
        </w:trPr>
        <w:tc>
          <w:tcPr>
            <w:tcW w:w="5029" w:type="dxa"/>
          </w:tcPr>
          <w:p w14:paraId="78DC25D6" w14:textId="6E2304A0" w:rsidR="0033218B" w:rsidRDefault="0033218B" w:rsidP="0033218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D3DEF" w14:textId="77777777" w:rsidR="003D58D3" w:rsidRDefault="003D58D3">
      <w:r>
        <w:separator/>
      </w:r>
    </w:p>
  </w:endnote>
  <w:endnote w:type="continuationSeparator" w:id="0">
    <w:p w14:paraId="5C8BC940" w14:textId="77777777" w:rsidR="003D58D3" w:rsidRDefault="003D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63F7" w14:textId="77777777" w:rsidR="003D58D3" w:rsidRDefault="003D58D3">
      <w:r>
        <w:separator/>
      </w:r>
    </w:p>
  </w:footnote>
  <w:footnote w:type="continuationSeparator" w:id="0">
    <w:p w14:paraId="6DAC99AF" w14:textId="77777777" w:rsidR="003D58D3" w:rsidRDefault="003D5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C50"/>
    <w:rsid w:val="000726EB"/>
    <w:rsid w:val="00072A7C"/>
    <w:rsid w:val="000775E7"/>
    <w:rsid w:val="0007775C"/>
    <w:rsid w:val="00094F23"/>
    <w:rsid w:val="000967F4"/>
    <w:rsid w:val="000A1393"/>
    <w:rsid w:val="000A6432"/>
    <w:rsid w:val="000C006E"/>
    <w:rsid w:val="000D6D78"/>
    <w:rsid w:val="000E0429"/>
    <w:rsid w:val="000E0437"/>
    <w:rsid w:val="000E2EFD"/>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E8F"/>
    <w:rsid w:val="00180FBE"/>
    <w:rsid w:val="00192528"/>
    <w:rsid w:val="00192B41"/>
    <w:rsid w:val="0019338C"/>
    <w:rsid w:val="00193EA6"/>
    <w:rsid w:val="00197E4A"/>
    <w:rsid w:val="001A31EF"/>
    <w:rsid w:val="001A3E7E"/>
    <w:rsid w:val="001A6EAB"/>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72FB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347B"/>
    <w:rsid w:val="003057FD"/>
    <w:rsid w:val="003101C6"/>
    <w:rsid w:val="00310E70"/>
    <w:rsid w:val="00313F3E"/>
    <w:rsid w:val="00320536"/>
    <w:rsid w:val="00325E33"/>
    <w:rsid w:val="003275E6"/>
    <w:rsid w:val="0033218B"/>
    <w:rsid w:val="00354553"/>
    <w:rsid w:val="00363900"/>
    <w:rsid w:val="003715B7"/>
    <w:rsid w:val="00374A9E"/>
    <w:rsid w:val="00375837"/>
    <w:rsid w:val="00376C60"/>
    <w:rsid w:val="00392C87"/>
    <w:rsid w:val="003978D1"/>
    <w:rsid w:val="003A5FFA"/>
    <w:rsid w:val="003A67E1"/>
    <w:rsid w:val="003A7108"/>
    <w:rsid w:val="003C0F0C"/>
    <w:rsid w:val="003D4593"/>
    <w:rsid w:val="003D58D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013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57B24"/>
    <w:rsid w:val="00562495"/>
    <w:rsid w:val="0057401B"/>
    <w:rsid w:val="00577727"/>
    <w:rsid w:val="005777AF"/>
    <w:rsid w:val="00586562"/>
    <w:rsid w:val="00590B24"/>
    <w:rsid w:val="00593646"/>
    <w:rsid w:val="00593DC4"/>
    <w:rsid w:val="0059529B"/>
    <w:rsid w:val="005954DD"/>
    <w:rsid w:val="00597A97"/>
    <w:rsid w:val="005A13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344"/>
    <w:rsid w:val="00616E18"/>
    <w:rsid w:val="00620287"/>
    <w:rsid w:val="00623AED"/>
    <w:rsid w:val="0062580F"/>
    <w:rsid w:val="00632157"/>
    <w:rsid w:val="00633971"/>
    <w:rsid w:val="006341C6"/>
    <w:rsid w:val="0064121E"/>
    <w:rsid w:val="00642894"/>
    <w:rsid w:val="00660354"/>
    <w:rsid w:val="006606DB"/>
    <w:rsid w:val="00665B9B"/>
    <w:rsid w:val="00673591"/>
    <w:rsid w:val="006752D1"/>
    <w:rsid w:val="0067616E"/>
    <w:rsid w:val="00690725"/>
    <w:rsid w:val="00693606"/>
    <w:rsid w:val="00693D70"/>
    <w:rsid w:val="006975AE"/>
    <w:rsid w:val="00697A30"/>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6F74AA"/>
    <w:rsid w:val="00700A59"/>
    <w:rsid w:val="00710142"/>
    <w:rsid w:val="00712E81"/>
    <w:rsid w:val="0071377C"/>
    <w:rsid w:val="00715590"/>
    <w:rsid w:val="0071697C"/>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5B4"/>
    <w:rsid w:val="007B5456"/>
    <w:rsid w:val="007B5F65"/>
    <w:rsid w:val="007C767B"/>
    <w:rsid w:val="007D3C7C"/>
    <w:rsid w:val="007D687A"/>
    <w:rsid w:val="007E1BA0"/>
    <w:rsid w:val="007F2297"/>
    <w:rsid w:val="007F55EC"/>
    <w:rsid w:val="007F6574"/>
    <w:rsid w:val="00831057"/>
    <w:rsid w:val="00837EF8"/>
    <w:rsid w:val="0084119C"/>
    <w:rsid w:val="00850CD4"/>
    <w:rsid w:val="00852F26"/>
    <w:rsid w:val="00854A49"/>
    <w:rsid w:val="008578D0"/>
    <w:rsid w:val="008624DE"/>
    <w:rsid w:val="00863494"/>
    <w:rsid w:val="008634EB"/>
    <w:rsid w:val="00866945"/>
    <w:rsid w:val="00876BD5"/>
    <w:rsid w:val="00890429"/>
    <w:rsid w:val="00897C84"/>
    <w:rsid w:val="008A06BE"/>
    <w:rsid w:val="008A2DBC"/>
    <w:rsid w:val="008A56FD"/>
    <w:rsid w:val="008C3C49"/>
    <w:rsid w:val="008C45C2"/>
    <w:rsid w:val="008D227A"/>
    <w:rsid w:val="008D3503"/>
    <w:rsid w:val="008D3DA6"/>
    <w:rsid w:val="008D5389"/>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B289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270"/>
    <w:rsid w:val="00AD5B51"/>
    <w:rsid w:val="00AD7B78"/>
    <w:rsid w:val="00AE5305"/>
    <w:rsid w:val="00AE5507"/>
    <w:rsid w:val="00AF4118"/>
    <w:rsid w:val="00B00077"/>
    <w:rsid w:val="00B03107"/>
    <w:rsid w:val="00B10820"/>
    <w:rsid w:val="00B16E03"/>
    <w:rsid w:val="00B1749C"/>
    <w:rsid w:val="00B30214"/>
    <w:rsid w:val="00B34B75"/>
    <w:rsid w:val="00B3526C"/>
    <w:rsid w:val="00B376E0"/>
    <w:rsid w:val="00B43DA4"/>
    <w:rsid w:val="00B45C31"/>
    <w:rsid w:val="00B47534"/>
    <w:rsid w:val="00B50B89"/>
    <w:rsid w:val="00B52AFB"/>
    <w:rsid w:val="00B5557E"/>
    <w:rsid w:val="00B63284"/>
    <w:rsid w:val="00B75CE0"/>
    <w:rsid w:val="00B82163"/>
    <w:rsid w:val="00B84B54"/>
    <w:rsid w:val="00B9286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D58"/>
    <w:rsid w:val="00BE3E87"/>
    <w:rsid w:val="00BF0A84"/>
    <w:rsid w:val="00BF4326"/>
    <w:rsid w:val="00C03706"/>
    <w:rsid w:val="00C03F46"/>
    <w:rsid w:val="00C159BC"/>
    <w:rsid w:val="00C15A54"/>
    <w:rsid w:val="00C2214E"/>
    <w:rsid w:val="00C245F1"/>
    <w:rsid w:val="00C247CD"/>
    <w:rsid w:val="00C2519B"/>
    <w:rsid w:val="00C25B02"/>
    <w:rsid w:val="00C278EB"/>
    <w:rsid w:val="00C3152E"/>
    <w:rsid w:val="00C3782E"/>
    <w:rsid w:val="00C40201"/>
    <w:rsid w:val="00C404D1"/>
    <w:rsid w:val="00C41FC8"/>
    <w:rsid w:val="00C42176"/>
    <w:rsid w:val="00C42344"/>
    <w:rsid w:val="00C448CB"/>
    <w:rsid w:val="00C505EB"/>
    <w:rsid w:val="00C512CD"/>
    <w:rsid w:val="00C52914"/>
    <w:rsid w:val="00C536D9"/>
    <w:rsid w:val="00C5567D"/>
    <w:rsid w:val="00C63F06"/>
    <w:rsid w:val="00C6590B"/>
    <w:rsid w:val="00C7131F"/>
    <w:rsid w:val="00C76753"/>
    <w:rsid w:val="00C8586A"/>
    <w:rsid w:val="00CA2B4F"/>
    <w:rsid w:val="00CA5DB0"/>
    <w:rsid w:val="00CC084E"/>
    <w:rsid w:val="00CC58ED"/>
    <w:rsid w:val="00CD0014"/>
    <w:rsid w:val="00D0135E"/>
    <w:rsid w:val="00D145EC"/>
    <w:rsid w:val="00D355FB"/>
    <w:rsid w:val="00D43C0B"/>
    <w:rsid w:val="00D4420D"/>
    <w:rsid w:val="00D44A74"/>
    <w:rsid w:val="00D57CD2"/>
    <w:rsid w:val="00D57E66"/>
    <w:rsid w:val="00D73350"/>
    <w:rsid w:val="00D82231"/>
    <w:rsid w:val="00D8756E"/>
    <w:rsid w:val="00D938DD"/>
    <w:rsid w:val="00D95EAB"/>
    <w:rsid w:val="00D974EA"/>
    <w:rsid w:val="00DA14FA"/>
    <w:rsid w:val="00DA29AC"/>
    <w:rsid w:val="00DA329A"/>
    <w:rsid w:val="00DB521B"/>
    <w:rsid w:val="00DC0F52"/>
    <w:rsid w:val="00DC4726"/>
    <w:rsid w:val="00DD0AAB"/>
    <w:rsid w:val="00DD3C66"/>
    <w:rsid w:val="00DD40D2"/>
    <w:rsid w:val="00DE5BBF"/>
    <w:rsid w:val="00DF01BE"/>
    <w:rsid w:val="00DF2A58"/>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0D10"/>
    <w:rsid w:val="00EB54E2"/>
    <w:rsid w:val="00EB5D2F"/>
    <w:rsid w:val="00EB75A6"/>
    <w:rsid w:val="00EC10EC"/>
    <w:rsid w:val="00EC456C"/>
    <w:rsid w:val="00ED166C"/>
    <w:rsid w:val="00ED417F"/>
    <w:rsid w:val="00ED5FA6"/>
    <w:rsid w:val="00ED6080"/>
    <w:rsid w:val="00EE0176"/>
    <w:rsid w:val="00EE2174"/>
    <w:rsid w:val="00EF0942"/>
    <w:rsid w:val="00EF291F"/>
    <w:rsid w:val="00F0218C"/>
    <w:rsid w:val="00F0251A"/>
    <w:rsid w:val="00F0393B"/>
    <w:rsid w:val="00F05BC9"/>
    <w:rsid w:val="00F15D08"/>
    <w:rsid w:val="00F313DD"/>
    <w:rsid w:val="00F314A3"/>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Nivedya-Samsung</cp:lastModifiedBy>
  <cp:revision>2</cp:revision>
  <cp:lastPrinted>2001-04-23T09:30:00Z</cp:lastPrinted>
  <dcterms:created xsi:type="dcterms:W3CDTF">2026-02-11T08:46:00Z</dcterms:created>
  <dcterms:modified xsi:type="dcterms:W3CDTF">2026-02-11T08:46:00Z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